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7584" w14:textId="04B02FBF" w:rsidR="00CF54F8" w:rsidRPr="00FA6297" w:rsidRDefault="003C0E0D" w:rsidP="003C0E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FA6297">
        <w:rPr>
          <w:rFonts w:asciiTheme="minorHAnsi" w:hAnsiTheme="minorHAnsi" w:cstheme="minorHAnsi"/>
          <w:noProof/>
          <w:color w:val="201F1E"/>
          <w:sz w:val="20"/>
          <w:szCs w:val="20"/>
          <w:bdr w:val="none" w:sz="0" w:space="0" w:color="auto" w:frame="1"/>
        </w:rPr>
        <w:drawing>
          <wp:inline distT="0" distB="0" distL="0" distR="0" wp14:anchorId="76247020" wp14:editId="28635537">
            <wp:extent cx="1680772" cy="1056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25" cy="10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43E3" w14:textId="1BCD4689" w:rsidR="00CF54F8" w:rsidRPr="00FA6297" w:rsidRDefault="00CF54F8" w:rsidP="009016D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</w:pPr>
      <w:r w:rsidRPr="00FA629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>IMMUPHARMA PLC</w:t>
      </w:r>
    </w:p>
    <w:p w14:paraId="2AA6431F" w14:textId="7A76EF22" w:rsidR="00CF54F8" w:rsidRPr="00FA6297" w:rsidRDefault="00CF54F8" w:rsidP="00FA62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</w:pPr>
      <w:r w:rsidRPr="00FA629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>WARRANTS</w:t>
      </w:r>
      <w:r w:rsidR="00FA6297" w:rsidRPr="00FA629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="003B573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&amp; OPTIONS </w:t>
      </w:r>
      <w:r w:rsidR="00FA6297" w:rsidRPr="00FA629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>OUTSTANDING</w:t>
      </w:r>
    </w:p>
    <w:p w14:paraId="24823AB9" w14:textId="33139F47" w:rsidR="00CF54F8" w:rsidRPr="00FA6297" w:rsidRDefault="00CF54F8" w:rsidP="00FA62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</w:pPr>
    </w:p>
    <w:p w14:paraId="12D238FE" w14:textId="760DC539" w:rsidR="00CF54F8" w:rsidRPr="00FA6297" w:rsidRDefault="00AB691A" w:rsidP="00DC14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>1</w:t>
      </w:r>
      <w:r w:rsidR="0020122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>7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September 2025</w:t>
      </w:r>
    </w:p>
    <w:p w14:paraId="737F20FA" w14:textId="6F210A6F" w:rsidR="0048213C" w:rsidRPr="00FA6297" w:rsidRDefault="0048213C" w:rsidP="00CF54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</w:p>
    <w:tbl>
      <w:tblPr>
        <w:tblStyle w:val="TableGrid"/>
        <w:tblW w:w="9402" w:type="dxa"/>
        <w:tblLayout w:type="fixed"/>
        <w:tblLook w:val="04A0" w:firstRow="1" w:lastRow="0" w:firstColumn="1" w:lastColumn="0" w:noHBand="0" w:noVBand="1"/>
      </w:tblPr>
      <w:tblGrid>
        <w:gridCol w:w="1838"/>
        <w:gridCol w:w="1070"/>
        <w:gridCol w:w="348"/>
        <w:gridCol w:w="1280"/>
        <w:gridCol w:w="988"/>
        <w:gridCol w:w="1275"/>
        <w:gridCol w:w="1318"/>
        <w:gridCol w:w="1285"/>
      </w:tblGrid>
      <w:tr w:rsidR="00603ED1" w:rsidRPr="00FA6297" w14:paraId="779B6B95" w14:textId="77777777" w:rsidTr="00977146">
        <w:trPr>
          <w:trHeight w:val="576"/>
        </w:trPr>
        <w:tc>
          <w:tcPr>
            <w:tcW w:w="1838" w:type="dxa"/>
            <w:noWrap/>
            <w:hideMark/>
          </w:tcPr>
          <w:p w14:paraId="440FC29A" w14:textId="77777777" w:rsidR="00603ED1" w:rsidRPr="00FA6297" w:rsidRDefault="00603ED1" w:rsidP="00603ED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Holder</w:t>
            </w:r>
          </w:p>
        </w:tc>
        <w:tc>
          <w:tcPr>
            <w:tcW w:w="1070" w:type="dxa"/>
            <w:noWrap/>
            <w:hideMark/>
          </w:tcPr>
          <w:p w14:paraId="2BA96816" w14:textId="77777777" w:rsidR="00603ED1" w:rsidRPr="00FA6297" w:rsidRDefault="00603ED1" w:rsidP="00603ED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Dated granted</w:t>
            </w:r>
          </w:p>
        </w:tc>
        <w:tc>
          <w:tcPr>
            <w:tcW w:w="1628" w:type="dxa"/>
            <w:gridSpan w:val="2"/>
            <w:hideMark/>
          </w:tcPr>
          <w:p w14:paraId="44871641" w14:textId="38E4E63F" w:rsidR="00603ED1" w:rsidRPr="00FA6297" w:rsidRDefault="00603ED1" w:rsidP="00603ED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Number of </w:t>
            </w:r>
            <w:r w:rsidR="00A44C38"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warrants</w:t>
            </w:r>
          </w:p>
        </w:tc>
        <w:tc>
          <w:tcPr>
            <w:tcW w:w="988" w:type="dxa"/>
            <w:hideMark/>
          </w:tcPr>
          <w:p w14:paraId="0D6D8B57" w14:textId="31955EBF" w:rsidR="00FF4DC4" w:rsidRPr="00FA6297" w:rsidRDefault="00603ED1" w:rsidP="00FF4D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Exercise price</w:t>
            </w:r>
            <w:r w:rsidR="00FF4DC4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– £</w:t>
            </w:r>
          </w:p>
        </w:tc>
        <w:tc>
          <w:tcPr>
            <w:tcW w:w="1275" w:type="dxa"/>
            <w:hideMark/>
          </w:tcPr>
          <w:p w14:paraId="3E874646" w14:textId="77777777" w:rsidR="00603ED1" w:rsidRPr="00FA6297" w:rsidRDefault="00603ED1" w:rsidP="00603ED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Vested/ Exercisable</w:t>
            </w:r>
          </w:p>
        </w:tc>
        <w:tc>
          <w:tcPr>
            <w:tcW w:w="1318" w:type="dxa"/>
            <w:hideMark/>
          </w:tcPr>
          <w:p w14:paraId="669FB1B6" w14:textId="77777777" w:rsidR="00603ED1" w:rsidRPr="00FA6297" w:rsidRDefault="00603ED1" w:rsidP="00603ED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Expiry date</w:t>
            </w:r>
          </w:p>
        </w:tc>
        <w:tc>
          <w:tcPr>
            <w:tcW w:w="1285" w:type="dxa"/>
            <w:noWrap/>
            <w:hideMark/>
          </w:tcPr>
          <w:p w14:paraId="17717B7F" w14:textId="77777777" w:rsidR="00603ED1" w:rsidRPr="00FA6297" w:rsidRDefault="00603ED1" w:rsidP="00603ED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Status</w:t>
            </w:r>
          </w:p>
        </w:tc>
      </w:tr>
      <w:tr w:rsidR="00A44C38" w:rsidRPr="00FA6297" w14:paraId="300F98B1" w14:textId="77777777" w:rsidTr="00977146">
        <w:trPr>
          <w:trHeight w:val="576"/>
        </w:trPr>
        <w:tc>
          <w:tcPr>
            <w:tcW w:w="1838" w:type="dxa"/>
            <w:noWrap/>
          </w:tcPr>
          <w:p w14:paraId="413F95F6" w14:textId="186F3A84" w:rsidR="00A44C38" w:rsidRPr="00FA6297" w:rsidRDefault="00A44C38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Northland Capital</w:t>
            </w:r>
          </w:p>
        </w:tc>
        <w:tc>
          <w:tcPr>
            <w:tcW w:w="1070" w:type="dxa"/>
            <w:noWrap/>
          </w:tcPr>
          <w:p w14:paraId="3F68D9DB" w14:textId="0F0B6B14" w:rsidR="00A44C38" w:rsidRPr="00FA6297" w:rsidRDefault="00A44C38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815380" w:rsidRPr="00FA6297">
              <w:rPr>
                <w:rFonts w:asciiTheme="minorHAnsi" w:hAnsiTheme="minorHAnsi" w:cstheme="minorHAnsi"/>
                <w:sz w:val="20"/>
                <w:szCs w:val="20"/>
              </w:rPr>
              <w:t>/03/</w:t>
            </w: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628" w:type="dxa"/>
            <w:gridSpan w:val="2"/>
          </w:tcPr>
          <w:p w14:paraId="347A7815" w14:textId="2FA144EC" w:rsidR="00A44C38" w:rsidRPr="00FA6297" w:rsidRDefault="00A44C38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153,850</w:t>
            </w:r>
          </w:p>
        </w:tc>
        <w:tc>
          <w:tcPr>
            <w:tcW w:w="988" w:type="dxa"/>
          </w:tcPr>
          <w:p w14:paraId="595D8915" w14:textId="58D19E90" w:rsidR="00A44C38" w:rsidRPr="00FA6297" w:rsidRDefault="00A44C38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0.52</w:t>
            </w:r>
          </w:p>
        </w:tc>
        <w:tc>
          <w:tcPr>
            <w:tcW w:w="1275" w:type="dxa"/>
          </w:tcPr>
          <w:p w14:paraId="7460C118" w14:textId="6F11EDF0" w:rsidR="00A44C38" w:rsidRPr="00FA6297" w:rsidRDefault="00187FB7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16/03/20</w:t>
            </w:r>
          </w:p>
        </w:tc>
        <w:tc>
          <w:tcPr>
            <w:tcW w:w="1318" w:type="dxa"/>
          </w:tcPr>
          <w:p w14:paraId="3EDCA716" w14:textId="41A919F2" w:rsidR="00A44C38" w:rsidRPr="00FA6297" w:rsidRDefault="00187FB7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16/03/27</w:t>
            </w:r>
          </w:p>
        </w:tc>
        <w:tc>
          <w:tcPr>
            <w:tcW w:w="1285" w:type="dxa"/>
            <w:noWrap/>
          </w:tcPr>
          <w:p w14:paraId="3202CA17" w14:textId="414EDA82" w:rsidR="00A44C38" w:rsidRPr="00FA6297" w:rsidRDefault="00187FB7" w:rsidP="00A44C3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</w:tc>
      </w:tr>
      <w:tr w:rsidR="00187FB7" w:rsidRPr="00FA6297" w14:paraId="1104DE84" w14:textId="77777777" w:rsidTr="00977146">
        <w:trPr>
          <w:trHeight w:val="576"/>
        </w:trPr>
        <w:tc>
          <w:tcPr>
            <w:tcW w:w="1838" w:type="dxa"/>
            <w:noWrap/>
          </w:tcPr>
          <w:p w14:paraId="4C64700B" w14:textId="38DCEABC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Stanford Capital</w:t>
            </w:r>
          </w:p>
        </w:tc>
        <w:tc>
          <w:tcPr>
            <w:tcW w:w="1070" w:type="dxa"/>
            <w:noWrap/>
          </w:tcPr>
          <w:p w14:paraId="442B389A" w14:textId="47EA4980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01/04/20</w:t>
            </w:r>
          </w:p>
        </w:tc>
        <w:tc>
          <w:tcPr>
            <w:tcW w:w="1628" w:type="dxa"/>
            <w:gridSpan w:val="2"/>
          </w:tcPr>
          <w:p w14:paraId="49274748" w14:textId="0C5C4AC9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915,205</w:t>
            </w:r>
          </w:p>
        </w:tc>
        <w:tc>
          <w:tcPr>
            <w:tcW w:w="988" w:type="dxa"/>
          </w:tcPr>
          <w:p w14:paraId="02E67F1C" w14:textId="739D6F3D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  <w:r w:rsidR="009149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FA70280" w14:textId="49509B3D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01/04/20</w:t>
            </w:r>
          </w:p>
        </w:tc>
        <w:tc>
          <w:tcPr>
            <w:tcW w:w="1318" w:type="dxa"/>
          </w:tcPr>
          <w:p w14:paraId="2517E496" w14:textId="0C2BF669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01/04/30</w:t>
            </w:r>
          </w:p>
        </w:tc>
        <w:tc>
          <w:tcPr>
            <w:tcW w:w="1285" w:type="dxa"/>
            <w:noWrap/>
          </w:tcPr>
          <w:p w14:paraId="20A9112E" w14:textId="687ACF7F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</w:tc>
      </w:tr>
      <w:tr w:rsidR="00187FB7" w:rsidRPr="00FA6297" w14:paraId="0DFEDF2D" w14:textId="77777777" w:rsidTr="00977146">
        <w:trPr>
          <w:trHeight w:val="576"/>
        </w:trPr>
        <w:tc>
          <w:tcPr>
            <w:tcW w:w="1838" w:type="dxa"/>
            <w:noWrap/>
          </w:tcPr>
          <w:p w14:paraId="572939A6" w14:textId="76D04CEA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Stanford Capital</w:t>
            </w:r>
          </w:p>
        </w:tc>
        <w:tc>
          <w:tcPr>
            <w:tcW w:w="1070" w:type="dxa"/>
            <w:noWrap/>
          </w:tcPr>
          <w:p w14:paraId="63957CC7" w14:textId="2D92B68E" w:rsidR="00187FB7" w:rsidRPr="00FA6297" w:rsidRDefault="00E124F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02/09/20</w:t>
            </w:r>
          </w:p>
        </w:tc>
        <w:tc>
          <w:tcPr>
            <w:tcW w:w="1628" w:type="dxa"/>
            <w:gridSpan w:val="2"/>
          </w:tcPr>
          <w:p w14:paraId="78E0D893" w14:textId="5B1E4008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1,213,920</w:t>
            </w:r>
          </w:p>
        </w:tc>
        <w:tc>
          <w:tcPr>
            <w:tcW w:w="988" w:type="dxa"/>
          </w:tcPr>
          <w:p w14:paraId="64E16A06" w14:textId="353166F3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0.11</w:t>
            </w:r>
          </w:p>
        </w:tc>
        <w:tc>
          <w:tcPr>
            <w:tcW w:w="1275" w:type="dxa"/>
          </w:tcPr>
          <w:p w14:paraId="36AD544D" w14:textId="6D53AAD0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02/09/20</w:t>
            </w:r>
          </w:p>
        </w:tc>
        <w:tc>
          <w:tcPr>
            <w:tcW w:w="1318" w:type="dxa"/>
          </w:tcPr>
          <w:p w14:paraId="3287EBEF" w14:textId="0DC3083C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02/09/30</w:t>
            </w:r>
          </w:p>
        </w:tc>
        <w:tc>
          <w:tcPr>
            <w:tcW w:w="1285" w:type="dxa"/>
            <w:noWrap/>
          </w:tcPr>
          <w:p w14:paraId="417C8E69" w14:textId="774C7787" w:rsidR="00187FB7" w:rsidRPr="00FA6297" w:rsidRDefault="00187FB7" w:rsidP="00187FB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  <w:p w14:paraId="23730120" w14:textId="59CA506F" w:rsidR="00187FB7" w:rsidRPr="00FA6297" w:rsidRDefault="00187FB7" w:rsidP="00187FB7">
            <w:pPr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</w:tr>
      <w:tr w:rsidR="00180A17" w:rsidRPr="00FA6297" w14:paraId="2586A96E" w14:textId="77777777" w:rsidTr="00977146">
        <w:trPr>
          <w:trHeight w:val="576"/>
        </w:trPr>
        <w:tc>
          <w:tcPr>
            <w:tcW w:w="1838" w:type="dxa"/>
            <w:noWrap/>
          </w:tcPr>
          <w:p w14:paraId="504C6671" w14:textId="00AEB83F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SI Capital Limited</w:t>
            </w:r>
          </w:p>
        </w:tc>
        <w:tc>
          <w:tcPr>
            <w:tcW w:w="1070" w:type="dxa"/>
            <w:noWrap/>
          </w:tcPr>
          <w:p w14:paraId="1E02E8CD" w14:textId="10FE23AF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02/09/20</w:t>
            </w:r>
          </w:p>
        </w:tc>
        <w:tc>
          <w:tcPr>
            <w:tcW w:w="1628" w:type="dxa"/>
            <w:gridSpan w:val="2"/>
          </w:tcPr>
          <w:p w14:paraId="70A9BB97" w14:textId="22A3E915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1,213,920</w:t>
            </w:r>
          </w:p>
        </w:tc>
        <w:tc>
          <w:tcPr>
            <w:tcW w:w="988" w:type="dxa"/>
          </w:tcPr>
          <w:p w14:paraId="3A8E75C2" w14:textId="1F298EAF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0.11</w:t>
            </w:r>
          </w:p>
        </w:tc>
        <w:tc>
          <w:tcPr>
            <w:tcW w:w="1275" w:type="dxa"/>
          </w:tcPr>
          <w:p w14:paraId="06486E85" w14:textId="15E27405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02/09/20</w:t>
            </w:r>
          </w:p>
        </w:tc>
        <w:tc>
          <w:tcPr>
            <w:tcW w:w="1318" w:type="dxa"/>
          </w:tcPr>
          <w:p w14:paraId="23C48C08" w14:textId="70F26D04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02/09/30</w:t>
            </w:r>
          </w:p>
        </w:tc>
        <w:tc>
          <w:tcPr>
            <w:tcW w:w="1285" w:type="dxa"/>
            <w:noWrap/>
          </w:tcPr>
          <w:p w14:paraId="463CCCB9" w14:textId="533B187D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 xml:space="preserve">Exercisable </w:t>
            </w:r>
          </w:p>
        </w:tc>
      </w:tr>
      <w:tr w:rsidR="00180A17" w:rsidRPr="00FA6297" w14:paraId="7C8BF037" w14:textId="77777777" w:rsidTr="00977146">
        <w:trPr>
          <w:trHeight w:val="576"/>
        </w:trPr>
        <w:tc>
          <w:tcPr>
            <w:tcW w:w="1838" w:type="dxa"/>
            <w:noWrap/>
          </w:tcPr>
          <w:p w14:paraId="4482F581" w14:textId="4A53C641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Alora Pharmaceuticals, LLC</w:t>
            </w:r>
          </w:p>
        </w:tc>
        <w:tc>
          <w:tcPr>
            <w:tcW w:w="1070" w:type="dxa"/>
            <w:noWrap/>
          </w:tcPr>
          <w:p w14:paraId="6F112762" w14:textId="3445FE61" w:rsidR="00180A17" w:rsidRPr="00FA6297" w:rsidRDefault="00C56DAA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23/12/21</w:t>
            </w:r>
          </w:p>
        </w:tc>
        <w:tc>
          <w:tcPr>
            <w:tcW w:w="1628" w:type="dxa"/>
            <w:gridSpan w:val="2"/>
          </w:tcPr>
          <w:p w14:paraId="0020CC6C" w14:textId="5E35027C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21,818,182</w:t>
            </w:r>
          </w:p>
        </w:tc>
        <w:tc>
          <w:tcPr>
            <w:tcW w:w="988" w:type="dxa"/>
          </w:tcPr>
          <w:p w14:paraId="054EFB6B" w14:textId="56DA7740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3E44BD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20FE37B" w14:textId="42E666F8" w:rsidR="00180A17" w:rsidRPr="00FA6297" w:rsidRDefault="006F0D35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23/12/21</w:t>
            </w:r>
          </w:p>
        </w:tc>
        <w:tc>
          <w:tcPr>
            <w:tcW w:w="1318" w:type="dxa"/>
          </w:tcPr>
          <w:p w14:paraId="7696C2F4" w14:textId="0CAEF91F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23/12/31</w:t>
            </w:r>
          </w:p>
        </w:tc>
        <w:tc>
          <w:tcPr>
            <w:tcW w:w="1285" w:type="dxa"/>
            <w:noWrap/>
          </w:tcPr>
          <w:p w14:paraId="10C1F976" w14:textId="0749A122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</w:tc>
      </w:tr>
      <w:tr w:rsidR="00180A17" w:rsidRPr="00FA6297" w14:paraId="4A31CAB5" w14:textId="77777777" w:rsidTr="00977146">
        <w:trPr>
          <w:trHeight w:val="576"/>
        </w:trPr>
        <w:tc>
          <w:tcPr>
            <w:tcW w:w="1838" w:type="dxa"/>
            <w:noWrap/>
          </w:tcPr>
          <w:p w14:paraId="625FE74A" w14:textId="7664A94F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Lanstead Capital Investors LP</w:t>
            </w:r>
          </w:p>
        </w:tc>
        <w:tc>
          <w:tcPr>
            <w:tcW w:w="1070" w:type="dxa"/>
            <w:noWrap/>
          </w:tcPr>
          <w:p w14:paraId="1438F979" w14:textId="04FB5CCB" w:rsidR="00180A17" w:rsidRPr="00FA6297" w:rsidRDefault="00C56DAA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23/12/21</w:t>
            </w:r>
          </w:p>
        </w:tc>
        <w:tc>
          <w:tcPr>
            <w:tcW w:w="1628" w:type="dxa"/>
            <w:gridSpan w:val="2"/>
          </w:tcPr>
          <w:p w14:paraId="68C74689" w14:textId="09415E85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40,000,000</w:t>
            </w:r>
          </w:p>
        </w:tc>
        <w:tc>
          <w:tcPr>
            <w:tcW w:w="988" w:type="dxa"/>
          </w:tcPr>
          <w:p w14:paraId="3FE9DCB9" w14:textId="6F63EE21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EA3908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09C56EB7" w14:textId="07F15311" w:rsidR="00180A17" w:rsidRPr="00FA6297" w:rsidRDefault="006F0D35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23/12/21</w:t>
            </w:r>
          </w:p>
        </w:tc>
        <w:tc>
          <w:tcPr>
            <w:tcW w:w="1318" w:type="dxa"/>
          </w:tcPr>
          <w:p w14:paraId="76351D39" w14:textId="63959A48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23/12/31</w:t>
            </w:r>
          </w:p>
        </w:tc>
        <w:tc>
          <w:tcPr>
            <w:tcW w:w="1285" w:type="dxa"/>
            <w:noWrap/>
          </w:tcPr>
          <w:p w14:paraId="6EAEFD21" w14:textId="47BCA6D6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</w:tc>
      </w:tr>
      <w:tr w:rsidR="00180A17" w:rsidRPr="00FA6297" w14:paraId="2DDD7DBA" w14:textId="77777777" w:rsidTr="00977146">
        <w:trPr>
          <w:trHeight w:val="576"/>
        </w:trPr>
        <w:tc>
          <w:tcPr>
            <w:tcW w:w="1838" w:type="dxa"/>
            <w:noWrap/>
          </w:tcPr>
          <w:p w14:paraId="3766AD75" w14:textId="78985999" w:rsidR="00180A17" w:rsidRPr="00FA6297" w:rsidRDefault="003B2635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Institutional Investor</w:t>
            </w:r>
          </w:p>
        </w:tc>
        <w:tc>
          <w:tcPr>
            <w:tcW w:w="1070" w:type="dxa"/>
            <w:noWrap/>
          </w:tcPr>
          <w:p w14:paraId="7919211D" w14:textId="26B2D050" w:rsidR="00180A17" w:rsidRPr="00FA6297" w:rsidRDefault="00C56DAA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23/12/21</w:t>
            </w:r>
          </w:p>
        </w:tc>
        <w:tc>
          <w:tcPr>
            <w:tcW w:w="1628" w:type="dxa"/>
            <w:gridSpan w:val="2"/>
          </w:tcPr>
          <w:p w14:paraId="54185DE7" w14:textId="4E15721C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2,727,273</w:t>
            </w:r>
          </w:p>
        </w:tc>
        <w:tc>
          <w:tcPr>
            <w:tcW w:w="988" w:type="dxa"/>
          </w:tcPr>
          <w:p w14:paraId="45D7573C" w14:textId="6AE3BC0C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EA3908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13A7D59" w14:textId="05194134" w:rsidR="00180A17" w:rsidRPr="00FA6297" w:rsidRDefault="006F0D35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23/12/21</w:t>
            </w:r>
          </w:p>
        </w:tc>
        <w:tc>
          <w:tcPr>
            <w:tcW w:w="1318" w:type="dxa"/>
          </w:tcPr>
          <w:p w14:paraId="6BE7B664" w14:textId="4F7A9579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23/12/31</w:t>
            </w:r>
          </w:p>
        </w:tc>
        <w:tc>
          <w:tcPr>
            <w:tcW w:w="1285" w:type="dxa"/>
            <w:noWrap/>
          </w:tcPr>
          <w:p w14:paraId="334D0C4C" w14:textId="39739A2A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</w:tc>
      </w:tr>
      <w:tr w:rsidR="00180A17" w:rsidRPr="00FA6297" w14:paraId="3A3A0BF4" w14:textId="77777777" w:rsidTr="00977146">
        <w:trPr>
          <w:trHeight w:val="576"/>
        </w:trPr>
        <w:tc>
          <w:tcPr>
            <w:tcW w:w="1838" w:type="dxa"/>
            <w:noWrap/>
          </w:tcPr>
          <w:p w14:paraId="2564D95D" w14:textId="3A08E4FE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Lanstead Capital Investors LP</w:t>
            </w:r>
          </w:p>
        </w:tc>
        <w:tc>
          <w:tcPr>
            <w:tcW w:w="1070" w:type="dxa"/>
            <w:noWrap/>
          </w:tcPr>
          <w:p w14:paraId="28F38287" w14:textId="11CBD171" w:rsidR="00180A17" w:rsidRPr="00FA6297" w:rsidRDefault="00C56DAA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16/08/22</w:t>
            </w:r>
          </w:p>
        </w:tc>
        <w:tc>
          <w:tcPr>
            <w:tcW w:w="1628" w:type="dxa"/>
            <w:gridSpan w:val="2"/>
          </w:tcPr>
          <w:p w14:paraId="20E3424C" w14:textId="2BF91E5B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30,000,000</w:t>
            </w:r>
          </w:p>
        </w:tc>
        <w:tc>
          <w:tcPr>
            <w:tcW w:w="988" w:type="dxa"/>
          </w:tcPr>
          <w:p w14:paraId="49731B80" w14:textId="0F831B75" w:rsidR="00180A17" w:rsidRPr="00FA6297" w:rsidRDefault="00180A1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F672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A39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FF2D8B0" w14:textId="0965400B" w:rsidR="00180A17" w:rsidRPr="00FA6297" w:rsidRDefault="006F0D35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16/08/22</w:t>
            </w:r>
          </w:p>
        </w:tc>
        <w:tc>
          <w:tcPr>
            <w:tcW w:w="1318" w:type="dxa"/>
          </w:tcPr>
          <w:p w14:paraId="026FB3F4" w14:textId="639A752B" w:rsidR="00180A17" w:rsidRPr="00FA6297" w:rsidRDefault="00C56DAA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15/08/32</w:t>
            </w:r>
          </w:p>
        </w:tc>
        <w:tc>
          <w:tcPr>
            <w:tcW w:w="1285" w:type="dxa"/>
            <w:noWrap/>
          </w:tcPr>
          <w:p w14:paraId="12574D38" w14:textId="239704A5" w:rsidR="00180A17" w:rsidRPr="00FA6297" w:rsidRDefault="00FA6297" w:rsidP="00180A1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A6297">
              <w:rPr>
                <w:rFonts w:asciiTheme="minorHAnsi" w:hAnsiTheme="minorHAnsi" w:cstheme="minorHAnsi"/>
                <w:sz w:val="20"/>
                <w:szCs w:val="20"/>
              </w:rPr>
              <w:t>Exercisable</w:t>
            </w:r>
          </w:p>
        </w:tc>
      </w:tr>
      <w:tr w:rsidR="00977146" w:rsidRPr="009167D9" w14:paraId="2090DBC6" w14:textId="77777777" w:rsidTr="00977146">
        <w:trPr>
          <w:gridAfter w:val="5"/>
          <w:wAfter w:w="6146" w:type="dxa"/>
          <w:trHeight w:val="294"/>
        </w:trPr>
        <w:tc>
          <w:tcPr>
            <w:tcW w:w="1838" w:type="dxa"/>
            <w:noWrap/>
            <w:hideMark/>
          </w:tcPr>
          <w:p w14:paraId="7ECB5573" w14:textId="5200277C" w:rsidR="00977146" w:rsidRPr="009167D9" w:rsidRDefault="00977146" w:rsidP="00FA629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167D9">
              <w:rPr>
                <w:rFonts w:asciiTheme="minorHAnsi" w:hAnsiTheme="minorHAnsi" w:cstheme="minorHAnsi"/>
                <w:b/>
                <w:bCs/>
                <w:sz w:val="20"/>
              </w:rPr>
              <w:t xml:space="preserve">TOTAL WARRANTS OUTSTANDING </w:t>
            </w:r>
          </w:p>
        </w:tc>
        <w:tc>
          <w:tcPr>
            <w:tcW w:w="1418" w:type="dxa"/>
            <w:gridSpan w:val="2"/>
            <w:noWrap/>
            <w:hideMark/>
          </w:tcPr>
          <w:p w14:paraId="599A224C" w14:textId="538596A2" w:rsidR="00977146" w:rsidRPr="009167D9" w:rsidRDefault="0096687B" w:rsidP="00FA6297">
            <w:pPr>
              <w:rPr>
                <w:rFonts w:asciiTheme="minorHAnsi" w:hAnsiTheme="minorHAnsi" w:cstheme="minorHAnsi"/>
                <w:sz w:val="20"/>
              </w:rPr>
            </w:pPr>
            <w:r w:rsidRPr="009167D9">
              <w:rPr>
                <w:rFonts w:ascii="Calibri" w:hAnsi="Calibri" w:cs="Calibri"/>
                <w:color w:val="201F1E"/>
                <w:sz w:val="20"/>
                <w:shd w:val="clear" w:color="auto" w:fill="FFFFFF"/>
              </w:rPr>
              <w:t>98,</w:t>
            </w:r>
            <w:r w:rsidR="00DC14F9">
              <w:rPr>
                <w:rFonts w:ascii="Calibri" w:hAnsi="Calibri" w:cs="Calibri"/>
                <w:color w:val="201F1E"/>
                <w:sz w:val="20"/>
                <w:shd w:val="clear" w:color="auto" w:fill="FFFFFF"/>
              </w:rPr>
              <w:t>0</w:t>
            </w:r>
            <w:r w:rsidRPr="009167D9">
              <w:rPr>
                <w:rFonts w:ascii="Calibri" w:hAnsi="Calibri" w:cs="Calibri"/>
                <w:color w:val="201F1E"/>
                <w:sz w:val="20"/>
                <w:shd w:val="clear" w:color="auto" w:fill="FFFFFF"/>
              </w:rPr>
              <w:t>42</w:t>
            </w:r>
            <w:r w:rsidR="00E749E4" w:rsidRPr="009167D9">
              <w:rPr>
                <w:rFonts w:ascii="Calibri" w:hAnsi="Calibri" w:cs="Calibri"/>
                <w:color w:val="201F1E"/>
                <w:sz w:val="20"/>
                <w:shd w:val="clear" w:color="auto" w:fill="FFFFFF"/>
              </w:rPr>
              <w:t>,350</w:t>
            </w:r>
          </w:p>
        </w:tc>
      </w:tr>
      <w:tr w:rsidR="003B5737" w:rsidRPr="009167D9" w14:paraId="13FBA5E8" w14:textId="77777777" w:rsidTr="00977146">
        <w:trPr>
          <w:gridAfter w:val="5"/>
          <w:wAfter w:w="6146" w:type="dxa"/>
          <w:trHeight w:val="294"/>
        </w:trPr>
        <w:tc>
          <w:tcPr>
            <w:tcW w:w="1838" w:type="dxa"/>
            <w:noWrap/>
          </w:tcPr>
          <w:p w14:paraId="5BB5E80A" w14:textId="77777777" w:rsidR="003B5737" w:rsidRPr="009167D9" w:rsidRDefault="00925817" w:rsidP="00FA629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167D9">
              <w:rPr>
                <w:rFonts w:asciiTheme="minorHAnsi" w:hAnsiTheme="minorHAnsi" w:cstheme="minorHAnsi"/>
                <w:b/>
                <w:bCs/>
                <w:sz w:val="20"/>
              </w:rPr>
              <w:t>TOTAL OPTIONS</w:t>
            </w:r>
          </w:p>
          <w:p w14:paraId="0C9854A6" w14:textId="56F96F77" w:rsidR="00925817" w:rsidRPr="009167D9" w:rsidRDefault="00925817" w:rsidP="00FA629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167D9">
              <w:rPr>
                <w:rFonts w:asciiTheme="minorHAnsi" w:hAnsiTheme="minorHAnsi" w:cstheme="minorHAnsi"/>
                <w:b/>
                <w:bCs/>
                <w:sz w:val="20"/>
              </w:rPr>
              <w:t>OUTSTANDING</w:t>
            </w:r>
            <w:r w:rsidR="00095CFE" w:rsidRPr="009167D9">
              <w:rPr>
                <w:rFonts w:asciiTheme="minorHAnsi" w:hAnsiTheme="minorHAnsi" w:cstheme="minorHAnsi"/>
                <w:b/>
                <w:bCs/>
                <w:sz w:val="20"/>
              </w:rPr>
              <w:t>*</w:t>
            </w:r>
          </w:p>
        </w:tc>
        <w:tc>
          <w:tcPr>
            <w:tcW w:w="1418" w:type="dxa"/>
            <w:gridSpan w:val="2"/>
            <w:noWrap/>
          </w:tcPr>
          <w:p w14:paraId="4AF429FD" w14:textId="707B4AAF" w:rsidR="003B5737" w:rsidRPr="009167D9" w:rsidRDefault="002467BD" w:rsidP="00FA6297">
            <w:pPr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</w:pPr>
            <w:r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4</w:t>
            </w:r>
            <w:r w:rsidR="006150DE"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6</w:t>
            </w:r>
            <w:r w:rsidR="001775D8"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,525,000</w:t>
            </w:r>
          </w:p>
        </w:tc>
      </w:tr>
      <w:tr w:rsidR="00327D54" w:rsidRPr="009167D9" w14:paraId="2AE19DE0" w14:textId="77777777" w:rsidTr="00977146">
        <w:trPr>
          <w:gridAfter w:val="5"/>
          <w:wAfter w:w="6146" w:type="dxa"/>
          <w:trHeight w:val="294"/>
        </w:trPr>
        <w:tc>
          <w:tcPr>
            <w:tcW w:w="1838" w:type="dxa"/>
            <w:noWrap/>
          </w:tcPr>
          <w:p w14:paraId="4059A665" w14:textId="3374115B" w:rsidR="00327D54" w:rsidRPr="009167D9" w:rsidRDefault="00327D54" w:rsidP="00FA629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16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TOTAL SHARES &amp; WARRANTS</w:t>
            </w:r>
          </w:p>
        </w:tc>
        <w:tc>
          <w:tcPr>
            <w:tcW w:w="1418" w:type="dxa"/>
            <w:gridSpan w:val="2"/>
            <w:noWrap/>
          </w:tcPr>
          <w:p w14:paraId="4A51456F" w14:textId="589A575E" w:rsidR="00327D54" w:rsidRPr="009167D9" w:rsidRDefault="00833878" w:rsidP="00FA6297">
            <w:pPr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</w:pPr>
            <w:r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14</w:t>
            </w:r>
            <w:r w:rsidR="00DC14F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4,567,350</w:t>
            </w:r>
          </w:p>
        </w:tc>
      </w:tr>
      <w:tr w:rsidR="00B22BE7" w:rsidRPr="009167D9" w14:paraId="62B15A07" w14:textId="77777777" w:rsidTr="00977146">
        <w:trPr>
          <w:gridAfter w:val="5"/>
          <w:wAfter w:w="6146" w:type="dxa"/>
          <w:trHeight w:val="294"/>
        </w:trPr>
        <w:tc>
          <w:tcPr>
            <w:tcW w:w="1838" w:type="dxa"/>
            <w:noWrap/>
          </w:tcPr>
          <w:p w14:paraId="5D1CB1FD" w14:textId="7BCD0386" w:rsidR="00B22BE7" w:rsidRPr="009167D9" w:rsidRDefault="002A7A6A" w:rsidP="00FA629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16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TOTAL ISSUED SHARE CAPITAL</w:t>
            </w:r>
          </w:p>
        </w:tc>
        <w:tc>
          <w:tcPr>
            <w:tcW w:w="1418" w:type="dxa"/>
            <w:gridSpan w:val="2"/>
            <w:noWrap/>
          </w:tcPr>
          <w:p w14:paraId="30E52B0D" w14:textId="4E8918A9" w:rsidR="00B22BE7" w:rsidRPr="009167D9" w:rsidRDefault="002A7A6A" w:rsidP="00FA6297">
            <w:pPr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</w:pPr>
            <w:r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502</w:t>
            </w:r>
            <w:r w:rsidR="00FE60A5"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,</w:t>
            </w:r>
            <w:r w:rsidR="00DC14F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723,932</w:t>
            </w:r>
          </w:p>
        </w:tc>
      </w:tr>
      <w:tr w:rsidR="00026636" w:rsidRPr="009167D9" w14:paraId="3A4DF02D" w14:textId="77777777" w:rsidTr="00977146">
        <w:trPr>
          <w:gridAfter w:val="5"/>
          <w:wAfter w:w="6146" w:type="dxa"/>
          <w:trHeight w:val="294"/>
        </w:trPr>
        <w:tc>
          <w:tcPr>
            <w:tcW w:w="1838" w:type="dxa"/>
            <w:noWrap/>
          </w:tcPr>
          <w:p w14:paraId="25F570AB" w14:textId="7ECBADEB" w:rsidR="00026636" w:rsidRPr="009167D9" w:rsidRDefault="00C37447" w:rsidP="00FA6297">
            <w:pPr>
              <w:rPr>
                <w:rFonts w:cstheme="minorHAnsi"/>
                <w:b/>
                <w:bCs/>
                <w:sz w:val="20"/>
              </w:rPr>
            </w:pPr>
            <w:r w:rsidRPr="009167D9">
              <w:rPr>
                <w:rFonts w:asciiTheme="minorHAnsi" w:hAnsiTheme="minorHAnsi" w:cstheme="minorHAnsi"/>
                <w:b/>
                <w:bCs/>
                <w:sz w:val="20"/>
              </w:rPr>
              <w:t>TOTAL SHARES FULLY DILUTED</w:t>
            </w:r>
          </w:p>
        </w:tc>
        <w:tc>
          <w:tcPr>
            <w:tcW w:w="1418" w:type="dxa"/>
            <w:gridSpan w:val="2"/>
            <w:noWrap/>
          </w:tcPr>
          <w:p w14:paraId="53F0071E" w14:textId="71A702D3" w:rsidR="00026636" w:rsidRPr="009167D9" w:rsidRDefault="00867781" w:rsidP="00FA6297">
            <w:pPr>
              <w:rPr>
                <w:rFonts w:cstheme="minorHAnsi"/>
                <w:color w:val="201F1E"/>
                <w:sz w:val="20"/>
                <w:shd w:val="clear" w:color="auto" w:fill="FFFFFF"/>
              </w:rPr>
            </w:pPr>
            <w:r w:rsidRPr="009167D9">
              <w:rPr>
                <w:rFonts w:asciiTheme="minorHAnsi" w:hAnsiTheme="minorHAnsi" w:cstheme="minorHAnsi"/>
                <w:color w:val="201F1E"/>
                <w:sz w:val="20"/>
                <w:shd w:val="clear" w:color="auto" w:fill="FFFFFF"/>
              </w:rPr>
              <w:t>647,291,282</w:t>
            </w:r>
          </w:p>
        </w:tc>
      </w:tr>
    </w:tbl>
    <w:p w14:paraId="67C8EDB2" w14:textId="7C6B2B3B" w:rsidR="00DB6C2E" w:rsidRDefault="00095CF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F20245">
        <w:rPr>
          <w:rFonts w:cstheme="minorHAnsi"/>
          <w:sz w:val="20"/>
          <w:szCs w:val="20"/>
        </w:rPr>
        <w:t xml:space="preserve">Includes: </w:t>
      </w:r>
      <w:r w:rsidR="000D70D2">
        <w:rPr>
          <w:rFonts w:cstheme="minorHAnsi"/>
          <w:sz w:val="20"/>
          <w:szCs w:val="20"/>
        </w:rPr>
        <w:t xml:space="preserve">Executive </w:t>
      </w:r>
      <w:r>
        <w:rPr>
          <w:rFonts w:cstheme="minorHAnsi"/>
          <w:sz w:val="20"/>
          <w:szCs w:val="20"/>
        </w:rPr>
        <w:t>Directors</w:t>
      </w:r>
      <w:r w:rsidR="00F20245">
        <w:rPr>
          <w:rFonts w:cstheme="minorHAnsi"/>
          <w:sz w:val="20"/>
          <w:szCs w:val="20"/>
        </w:rPr>
        <w:t>, NEDs</w:t>
      </w:r>
      <w:r w:rsidR="000D70D2">
        <w:rPr>
          <w:rFonts w:cstheme="minorHAnsi"/>
          <w:sz w:val="20"/>
          <w:szCs w:val="20"/>
        </w:rPr>
        <w:t>, Employees &amp;</w:t>
      </w:r>
      <w:r w:rsidR="00F20245">
        <w:rPr>
          <w:rFonts w:cstheme="minorHAnsi"/>
          <w:sz w:val="20"/>
          <w:szCs w:val="20"/>
        </w:rPr>
        <w:t xml:space="preserve"> Consultant</w:t>
      </w:r>
      <w:r w:rsidR="000B40A2">
        <w:rPr>
          <w:rFonts w:cstheme="minorHAnsi"/>
          <w:sz w:val="20"/>
          <w:szCs w:val="20"/>
        </w:rPr>
        <w:t>s</w:t>
      </w:r>
    </w:p>
    <w:p w14:paraId="014DF92C" w14:textId="77777777" w:rsidR="00DB6C2E" w:rsidRDefault="00DB6C2E">
      <w:pPr>
        <w:rPr>
          <w:rFonts w:cstheme="minorHAnsi"/>
          <w:sz w:val="20"/>
          <w:szCs w:val="20"/>
        </w:rPr>
      </w:pPr>
    </w:p>
    <w:p w14:paraId="2B3C4CF5" w14:textId="77777777" w:rsidR="00DB6C2E" w:rsidRDefault="00DB6C2E">
      <w:pPr>
        <w:rPr>
          <w:rFonts w:cstheme="minorHAnsi"/>
          <w:sz w:val="20"/>
          <w:szCs w:val="20"/>
        </w:rPr>
      </w:pPr>
    </w:p>
    <w:p w14:paraId="7FB65696" w14:textId="77777777" w:rsidR="00DB6C2E" w:rsidRDefault="00DB6C2E">
      <w:pPr>
        <w:rPr>
          <w:rFonts w:cstheme="minorHAnsi"/>
          <w:sz w:val="20"/>
          <w:szCs w:val="20"/>
        </w:rPr>
      </w:pPr>
    </w:p>
    <w:p w14:paraId="106CC4CC" w14:textId="77777777" w:rsidR="000B40A2" w:rsidRDefault="000B40A2">
      <w:pPr>
        <w:rPr>
          <w:rFonts w:cstheme="minorHAnsi"/>
          <w:sz w:val="20"/>
          <w:szCs w:val="20"/>
        </w:rPr>
      </w:pPr>
    </w:p>
    <w:p w14:paraId="55ABD039" w14:textId="77777777" w:rsidR="000B40A2" w:rsidRDefault="000B40A2">
      <w:pPr>
        <w:rPr>
          <w:rFonts w:cstheme="minorHAnsi"/>
          <w:sz w:val="20"/>
          <w:szCs w:val="20"/>
        </w:rPr>
      </w:pPr>
    </w:p>
    <w:p w14:paraId="6AB9D617" w14:textId="77777777" w:rsidR="000B40A2" w:rsidRDefault="000B40A2">
      <w:pPr>
        <w:rPr>
          <w:rFonts w:cstheme="minorHAnsi"/>
          <w:sz w:val="20"/>
          <w:szCs w:val="20"/>
        </w:rPr>
      </w:pPr>
    </w:p>
    <w:p w14:paraId="01EF8B46" w14:textId="782D4914" w:rsidR="000423A4" w:rsidRDefault="00F93C0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Updated </w:t>
      </w:r>
      <w:r w:rsidR="00220F52">
        <w:rPr>
          <w:rFonts w:cstheme="minorHAnsi"/>
          <w:sz w:val="20"/>
          <w:szCs w:val="20"/>
        </w:rPr>
        <w:t xml:space="preserve">| </w:t>
      </w:r>
      <w:r w:rsidR="000B40A2">
        <w:rPr>
          <w:rFonts w:cstheme="minorHAnsi"/>
          <w:sz w:val="20"/>
          <w:szCs w:val="20"/>
        </w:rPr>
        <w:t>1</w:t>
      </w:r>
      <w:r w:rsidR="00201224">
        <w:rPr>
          <w:rFonts w:cstheme="minorHAnsi"/>
          <w:sz w:val="20"/>
          <w:szCs w:val="20"/>
        </w:rPr>
        <w:t>7</w:t>
      </w:r>
      <w:r w:rsidR="00127E5F">
        <w:rPr>
          <w:rFonts w:cstheme="minorHAnsi"/>
          <w:sz w:val="20"/>
          <w:szCs w:val="20"/>
        </w:rPr>
        <w:t xml:space="preserve"> September 202</w:t>
      </w:r>
      <w:r w:rsidR="00D556A7">
        <w:rPr>
          <w:rFonts w:cstheme="minorHAnsi"/>
          <w:sz w:val="20"/>
          <w:szCs w:val="20"/>
        </w:rPr>
        <w:t>5</w:t>
      </w:r>
    </w:p>
    <w:p w14:paraId="5AD21C40" w14:textId="0E2759BF" w:rsidR="000423A4" w:rsidRPr="00FA6297" w:rsidRDefault="000423A4">
      <w:pPr>
        <w:rPr>
          <w:rFonts w:cstheme="minorHAnsi"/>
          <w:sz w:val="20"/>
          <w:szCs w:val="20"/>
        </w:rPr>
      </w:pPr>
    </w:p>
    <w:sectPr w:rsidR="000423A4" w:rsidRPr="00FA6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04B9"/>
    <w:multiLevelType w:val="hybridMultilevel"/>
    <w:tmpl w:val="1700BF26"/>
    <w:lvl w:ilvl="0" w:tplc="9872FC2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1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83"/>
    <w:rsid w:val="00026636"/>
    <w:rsid w:val="000423A4"/>
    <w:rsid w:val="00082B84"/>
    <w:rsid w:val="00095CFE"/>
    <w:rsid w:val="000B40A2"/>
    <w:rsid w:val="000B68B4"/>
    <w:rsid w:val="000D70D2"/>
    <w:rsid w:val="00127E5F"/>
    <w:rsid w:val="001775D8"/>
    <w:rsid w:val="00177B61"/>
    <w:rsid w:val="00180A17"/>
    <w:rsid w:val="00187FB7"/>
    <w:rsid w:val="001A76F3"/>
    <w:rsid w:val="00201224"/>
    <w:rsid w:val="00217EBC"/>
    <w:rsid w:val="00220F52"/>
    <w:rsid w:val="00232EAB"/>
    <w:rsid w:val="002467BD"/>
    <w:rsid w:val="002951D0"/>
    <w:rsid w:val="002A55EF"/>
    <w:rsid w:val="002A7A6A"/>
    <w:rsid w:val="00327D54"/>
    <w:rsid w:val="00360108"/>
    <w:rsid w:val="00364793"/>
    <w:rsid w:val="003B2635"/>
    <w:rsid w:val="003B5737"/>
    <w:rsid w:val="003C0E0D"/>
    <w:rsid w:val="003E44BD"/>
    <w:rsid w:val="00424D94"/>
    <w:rsid w:val="00427D98"/>
    <w:rsid w:val="004543B4"/>
    <w:rsid w:val="0048213C"/>
    <w:rsid w:val="004C1C69"/>
    <w:rsid w:val="004D2B10"/>
    <w:rsid w:val="00536F01"/>
    <w:rsid w:val="005A15A9"/>
    <w:rsid w:val="005B0DDA"/>
    <w:rsid w:val="00603ED1"/>
    <w:rsid w:val="006150DE"/>
    <w:rsid w:val="006263DC"/>
    <w:rsid w:val="006548CB"/>
    <w:rsid w:val="006F0D35"/>
    <w:rsid w:val="00701810"/>
    <w:rsid w:val="00721F68"/>
    <w:rsid w:val="007953D8"/>
    <w:rsid w:val="007D6DB6"/>
    <w:rsid w:val="00815380"/>
    <w:rsid w:val="00833878"/>
    <w:rsid w:val="00840D95"/>
    <w:rsid w:val="00867781"/>
    <w:rsid w:val="00885243"/>
    <w:rsid w:val="008C5136"/>
    <w:rsid w:val="008F31B6"/>
    <w:rsid w:val="009016D3"/>
    <w:rsid w:val="009021F7"/>
    <w:rsid w:val="00914980"/>
    <w:rsid w:val="009167D9"/>
    <w:rsid w:val="00925817"/>
    <w:rsid w:val="0096687B"/>
    <w:rsid w:val="00971477"/>
    <w:rsid w:val="00977146"/>
    <w:rsid w:val="00987DDC"/>
    <w:rsid w:val="00990616"/>
    <w:rsid w:val="00A03891"/>
    <w:rsid w:val="00A44C38"/>
    <w:rsid w:val="00A670E2"/>
    <w:rsid w:val="00AB691A"/>
    <w:rsid w:val="00AE3A07"/>
    <w:rsid w:val="00B22BE7"/>
    <w:rsid w:val="00B405FE"/>
    <w:rsid w:val="00B84A11"/>
    <w:rsid w:val="00C06870"/>
    <w:rsid w:val="00C37447"/>
    <w:rsid w:val="00C56DAA"/>
    <w:rsid w:val="00C74083"/>
    <w:rsid w:val="00CB4AEC"/>
    <w:rsid w:val="00CB4E2C"/>
    <w:rsid w:val="00CF54F8"/>
    <w:rsid w:val="00D556A7"/>
    <w:rsid w:val="00DB6C2E"/>
    <w:rsid w:val="00DC14F9"/>
    <w:rsid w:val="00DE33D6"/>
    <w:rsid w:val="00E05FFE"/>
    <w:rsid w:val="00E124F7"/>
    <w:rsid w:val="00E749E4"/>
    <w:rsid w:val="00E8790A"/>
    <w:rsid w:val="00EA3908"/>
    <w:rsid w:val="00F05986"/>
    <w:rsid w:val="00F20245"/>
    <w:rsid w:val="00F61B33"/>
    <w:rsid w:val="00F6724E"/>
    <w:rsid w:val="00F81BB4"/>
    <w:rsid w:val="00F86622"/>
    <w:rsid w:val="00F93C0D"/>
    <w:rsid w:val="00FA6297"/>
    <w:rsid w:val="00FE60A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43A0"/>
  <w15:chartTrackingRefBased/>
  <w15:docId w15:val="{20174868-5D1E-478B-B748-A18B0B3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77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14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E762A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1477"/>
    <w:rPr>
      <w:rFonts w:asciiTheme="majorHAnsi" w:eastAsiaTheme="majorEastAsia" w:hAnsiTheme="majorHAnsi" w:cstheme="majorBidi"/>
      <w:b/>
      <w:caps/>
      <w:color w:val="3E762A" w:themeColor="accent1" w:themeShade="BF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971477"/>
    <w:rPr>
      <w:rFonts w:asciiTheme="majorHAnsi" w:eastAsiaTheme="majorEastAsia" w:hAnsiTheme="majorHAnsi" w:cstheme="majorBidi"/>
      <w:i/>
      <w:iCs/>
      <w:color w:val="3E762A" w:themeColor="accent1" w:themeShade="BF"/>
      <w:sz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71477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71477"/>
    <w:rPr>
      <w:rFonts w:eastAsiaTheme="minorEastAsia"/>
      <w:caps/>
      <w:color w:val="000000" w:themeColor="text1"/>
      <w:sz w:val="96"/>
      <w:szCs w:val="7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477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971477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styleId="ListParagraph">
    <w:name w:val="List Paragraph"/>
    <w:basedOn w:val="Normal"/>
    <w:uiPriority w:val="34"/>
    <w:qFormat/>
    <w:rsid w:val="00971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5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p5v1spppm">
    <w:name w:val="markp5v1spppm"/>
    <w:basedOn w:val="DefaultParagraphFont"/>
    <w:rsid w:val="00CF54F8"/>
  </w:style>
  <w:style w:type="table" w:styleId="TableGrid">
    <w:name w:val="Table Grid"/>
    <w:basedOn w:val="TableNormal"/>
    <w:uiPriority w:val="59"/>
    <w:rsid w:val="003C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BFED-13F2-4915-BC74-113CFA92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Baderoon</dc:creator>
  <cp:keywords/>
  <dc:description/>
  <cp:lastModifiedBy>Ashley Clarke</cp:lastModifiedBy>
  <cp:revision>29</cp:revision>
  <cp:lastPrinted>2023-09-07T17:18:00Z</cp:lastPrinted>
  <dcterms:created xsi:type="dcterms:W3CDTF">2025-09-10T07:15:00Z</dcterms:created>
  <dcterms:modified xsi:type="dcterms:W3CDTF">2025-09-17T06:28:00Z</dcterms:modified>
</cp:coreProperties>
</file>